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36" w:rsidRDefault="000E3636">
      <w:pPr>
        <w:rPr>
          <w:b/>
          <w:sz w:val="28"/>
          <w:u w:val="single"/>
        </w:rPr>
      </w:pPr>
    </w:p>
    <w:p w:rsidR="00782D7C" w:rsidRPr="00406114" w:rsidRDefault="00406114">
      <w:pPr>
        <w:rPr>
          <w:b/>
          <w:sz w:val="28"/>
          <w:u w:val="single"/>
        </w:rPr>
      </w:pPr>
      <w:r w:rsidRPr="00406114">
        <w:rPr>
          <w:b/>
          <w:sz w:val="28"/>
          <w:u w:val="single"/>
        </w:rPr>
        <w:t>Description of Event:</w:t>
      </w:r>
    </w:p>
    <w:p w:rsidR="00406114" w:rsidRPr="00406114" w:rsidRDefault="00406114">
      <w:pPr>
        <w:rPr>
          <w:i/>
        </w:rPr>
      </w:pPr>
      <w:r w:rsidRPr="00406114">
        <w:rPr>
          <w:i/>
        </w:rPr>
        <w:t xml:space="preserve">Describe the event associated with the data in enough detail so that those watching the playback video can understand what’s </w:t>
      </w:r>
      <w:r>
        <w:rPr>
          <w:i/>
        </w:rPr>
        <w:t>being presented.  Please refrain from specific substations, equipment names, etc</w:t>
      </w:r>
      <w:proofErr w:type="gramStart"/>
      <w:r>
        <w:rPr>
          <w:i/>
        </w:rPr>
        <w:t>..</w:t>
      </w:r>
      <w:proofErr w:type="gramEnd"/>
      <w:r>
        <w:rPr>
          <w:i/>
        </w:rPr>
        <w:t xml:space="preserve"> </w:t>
      </w:r>
      <w:proofErr w:type="gramStart"/>
      <w:r>
        <w:rPr>
          <w:i/>
        </w:rPr>
        <w:t>to</w:t>
      </w:r>
      <w:proofErr w:type="gramEnd"/>
      <w:r>
        <w:rPr>
          <w:i/>
        </w:rPr>
        <w:t xml:space="preserve"> avoid any </w:t>
      </w:r>
      <w:r w:rsidR="000E3636">
        <w:rPr>
          <w:i/>
        </w:rPr>
        <w:t>potential</w:t>
      </w:r>
      <w:r>
        <w:rPr>
          <w:i/>
        </w:rPr>
        <w:t xml:space="preserve"> issues with data sharing.</w:t>
      </w:r>
      <w:r w:rsidR="00382CDC">
        <w:rPr>
          <w:i/>
        </w:rPr>
        <w:t xml:space="preserve">  Consider changing times to avoid direct correlation with the actual event.</w:t>
      </w:r>
    </w:p>
    <w:p w:rsidR="00406114" w:rsidRDefault="00406114"/>
    <w:p w:rsidR="00406114" w:rsidRPr="00406114" w:rsidRDefault="00406114">
      <w:pPr>
        <w:rPr>
          <w:b/>
          <w:sz w:val="28"/>
          <w:u w:val="single"/>
        </w:rPr>
      </w:pPr>
      <w:r w:rsidRPr="00406114">
        <w:rPr>
          <w:b/>
          <w:sz w:val="28"/>
          <w:u w:val="single"/>
        </w:rPr>
        <w:t>Event Data:</w:t>
      </w:r>
    </w:p>
    <w:p w:rsidR="005401EF" w:rsidRDefault="005401EF" w:rsidP="002859E7">
      <w:r>
        <w:t xml:space="preserve">Provide a screen capture of the event as reference.  </w:t>
      </w:r>
    </w:p>
    <w:p w:rsidR="002859E7" w:rsidRDefault="00406114" w:rsidP="002859E7">
      <w:r>
        <w:t>PMU data should be provided at full fidelity (30 or 60 samples per second)</w:t>
      </w:r>
      <w:r w:rsidR="002859E7">
        <w:t>.  SCADA data should be provided at the same scan rate as the PMU data but should only change at the SCADA scan rate (2 seconds, 4 seconds, etc…).  This will result in ma</w:t>
      </w:r>
      <w:r w:rsidR="00F56AB7">
        <w:t>n</w:t>
      </w:r>
      <w:r w:rsidR="002859E7">
        <w:t xml:space="preserve">y rows </w:t>
      </w:r>
      <w:r w:rsidR="00F56AB7">
        <w:t xml:space="preserve">in the file </w:t>
      </w:r>
      <w:r w:rsidR="002859E7">
        <w:t>containing the same values for the SCADA measurements but is needed for the playback.</w:t>
      </w:r>
    </w:p>
    <w:p w:rsidR="000E3636" w:rsidRPr="001D7368" w:rsidRDefault="000E3636" w:rsidP="000E3636">
      <w:pPr>
        <w:rPr>
          <w:b/>
          <w:i/>
          <w:strike/>
          <w:color w:val="00B050"/>
        </w:rPr>
      </w:pPr>
      <w:r>
        <w:t>Please provide 1 minute of pre-event data.  The full video should be 2-3 minutes in length depending on the length of the actual event.  That is not a hard and fast rule so if more time is needed please include all information for the event required to show the value of synchrophasor d</w:t>
      </w:r>
      <w:r w:rsidR="0027478E">
        <w:t xml:space="preserve">ata as compared to SCADA data. </w:t>
      </w:r>
      <w:bookmarkStart w:id="0" w:name="_GoBack"/>
      <w:bookmarkEnd w:id="0"/>
    </w:p>
    <w:p w:rsidR="00406114" w:rsidRDefault="000E3636">
      <w:r>
        <w:t>Note that v</w:t>
      </w:r>
      <w:r w:rsidR="002859E7">
        <w:t xml:space="preserve">oltage data should be </w:t>
      </w:r>
      <w:r>
        <w:t>stored in the file as</w:t>
      </w:r>
      <w:r w:rsidR="002859E7">
        <w:t xml:space="preserve"> line to ground Kv versus the raw voltage data normally supplied by PMUs.  (For example 345 Kv readings should be in the 200.0 Kv range</w:t>
      </w:r>
      <w:r>
        <w:t xml:space="preserve"> and not 200,000</w:t>
      </w:r>
      <w:r w:rsidR="002859E7">
        <w:t>.</w:t>
      </w:r>
    </w:p>
    <w:p w:rsidR="00406114" w:rsidRDefault="00406114">
      <w:r>
        <w:t xml:space="preserve">The data format </w:t>
      </w:r>
      <w:r w:rsidR="002859E7">
        <w:t xml:space="preserve">and naming </w:t>
      </w:r>
      <w:r>
        <w:t xml:space="preserve">required to allow EPG to pull the data into their applications is in the </w:t>
      </w:r>
      <w:r w:rsidR="000E3636">
        <w:t>following</w:t>
      </w:r>
      <w:r>
        <w:t xml:space="preserve"> document.  Please work to format the data to </w:t>
      </w:r>
      <w:r w:rsidR="000E3636">
        <w:t xml:space="preserve">meet these specifications to help </w:t>
      </w:r>
      <w:r>
        <w:t>minimize the amount of effort required at EPG</w:t>
      </w:r>
      <w:r w:rsidR="000E3636">
        <w:t xml:space="preserve"> to create the videos</w:t>
      </w:r>
      <w:r>
        <w:t>.</w:t>
      </w:r>
    </w:p>
    <w:p w:rsidR="005309D1" w:rsidRDefault="005309D1">
      <w:r>
        <w:t xml:space="preserve">Please provide details as to the header naming provided so that the EPG technical team doesn’t have to guess what the different columns of data represent.  If you have specific data items you want included in the video please indicate that also. </w:t>
      </w:r>
    </w:p>
    <w:p w:rsidR="008763E8" w:rsidRDefault="0027478E" w:rsidP="000E3636">
      <w:pPr>
        <w:jc w:val="center"/>
      </w:pPr>
      <w: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65.75pt" o:ole="">
            <v:imagedata r:id="rId7" o:title=""/>
          </v:shape>
          <o:OLEObject Type="Embed" ProgID="AcroExch.Document.11" ShapeID="_x0000_i1025" DrawAspect="Icon" ObjectID="_1470727571" r:id="rId8"/>
        </w:object>
      </w:r>
    </w:p>
    <w:p w:rsidR="00406114" w:rsidRPr="008763E8" w:rsidRDefault="008763E8">
      <w:pPr>
        <w:rPr>
          <w:b/>
          <w:sz w:val="28"/>
          <w:u w:val="single"/>
        </w:rPr>
      </w:pPr>
      <w:r w:rsidRPr="008763E8">
        <w:rPr>
          <w:b/>
          <w:sz w:val="28"/>
          <w:u w:val="single"/>
        </w:rPr>
        <w:t>Value Added by Synchrophasor Data:</w:t>
      </w:r>
    </w:p>
    <w:p w:rsidR="00406114" w:rsidRDefault="008763E8">
      <w:r w:rsidRPr="008763E8">
        <w:rPr>
          <w:i/>
        </w:rPr>
        <w:t>Please summarize any value derived from the synchrophasor data that would not have been available from SCADA and not readily available from other sources. For example, if the data is available from a DFR record it is OK to mention that but if downloading the records takes time and may not be something the real time operations folks can do without help the odds of them accessing the data and “seeing” the event are reduced.</w:t>
      </w:r>
    </w:p>
    <w:p w:rsidR="00406114" w:rsidRDefault="00406114"/>
    <w:sectPr w:rsidR="00406114" w:rsidSect="00F56AB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A8" w:rsidRDefault="006D7BA8" w:rsidP="000E3636">
      <w:pPr>
        <w:spacing w:after="0" w:line="240" w:lineRule="auto"/>
      </w:pPr>
      <w:r>
        <w:separator/>
      </w:r>
    </w:p>
  </w:endnote>
  <w:endnote w:type="continuationSeparator" w:id="0">
    <w:p w:rsidR="006D7BA8" w:rsidRDefault="006D7BA8" w:rsidP="000E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4B" w:rsidRDefault="00A43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4B" w:rsidRDefault="00A43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4B" w:rsidRDefault="00A43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A8" w:rsidRDefault="006D7BA8" w:rsidP="000E3636">
      <w:pPr>
        <w:spacing w:after="0" w:line="240" w:lineRule="auto"/>
      </w:pPr>
      <w:r>
        <w:separator/>
      </w:r>
    </w:p>
  </w:footnote>
  <w:footnote w:type="continuationSeparator" w:id="0">
    <w:p w:rsidR="006D7BA8" w:rsidRDefault="006D7BA8" w:rsidP="000E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4B" w:rsidRDefault="00A43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36" w:rsidRPr="00AD20C6" w:rsidRDefault="00A4354B">
    <w:pPr>
      <w:pStyle w:val="Header"/>
      <w:rPr>
        <w:i/>
        <w:sz w:val="32"/>
      </w:rPr>
    </w:pPr>
    <w:r w:rsidRPr="00AD20C6">
      <w:rPr>
        <w:i/>
        <w:sz w:val="32"/>
      </w:rPr>
      <w:t>Company Name – Event # - Event Short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4B" w:rsidRDefault="00A43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C3"/>
    <w:rsid w:val="00090773"/>
    <w:rsid w:val="000E3636"/>
    <w:rsid w:val="001D7368"/>
    <w:rsid w:val="00262201"/>
    <w:rsid w:val="0027478E"/>
    <w:rsid w:val="002859E7"/>
    <w:rsid w:val="00382CDC"/>
    <w:rsid w:val="003B09A2"/>
    <w:rsid w:val="003E311E"/>
    <w:rsid w:val="00406114"/>
    <w:rsid w:val="00414DEE"/>
    <w:rsid w:val="005309D1"/>
    <w:rsid w:val="005401EF"/>
    <w:rsid w:val="00673C05"/>
    <w:rsid w:val="006D7BA8"/>
    <w:rsid w:val="007316CD"/>
    <w:rsid w:val="00782D7C"/>
    <w:rsid w:val="008067D7"/>
    <w:rsid w:val="008763E8"/>
    <w:rsid w:val="009C564A"/>
    <w:rsid w:val="00A4354B"/>
    <w:rsid w:val="00AD20C6"/>
    <w:rsid w:val="00CF2C94"/>
    <w:rsid w:val="00F56AB7"/>
    <w:rsid w:val="00FA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636"/>
  </w:style>
  <w:style w:type="paragraph" w:styleId="Footer">
    <w:name w:val="footer"/>
    <w:basedOn w:val="Normal"/>
    <w:link w:val="FooterChar"/>
    <w:uiPriority w:val="99"/>
    <w:unhideWhenUsed/>
    <w:rsid w:val="000E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636"/>
  </w:style>
  <w:style w:type="paragraph" w:styleId="Footer">
    <w:name w:val="footer"/>
    <w:basedOn w:val="Normal"/>
    <w:link w:val="FooterChar"/>
    <w:uiPriority w:val="99"/>
    <w:unhideWhenUsed/>
    <w:rsid w:val="000E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Transmission Co.</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Kleitsch, James</dc:creator>
  <cp:lastModifiedBy>Teresa Carlon</cp:lastModifiedBy>
  <cp:revision>2</cp:revision>
  <dcterms:created xsi:type="dcterms:W3CDTF">2014-08-28T17:40:00Z</dcterms:created>
  <dcterms:modified xsi:type="dcterms:W3CDTF">2014-08-28T17:40:00Z</dcterms:modified>
</cp:coreProperties>
</file>